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EB" w:rsidRDefault="004A3845">
      <w:r>
        <w:rPr>
          <w:rFonts w:ascii="Helvetica" w:hAnsi="Helvetica" w:cs="Helvetica"/>
          <w:color w:val="16192B"/>
          <w:sz w:val="23"/>
          <w:szCs w:val="23"/>
          <w:shd w:val="clear" w:color="auto" w:fill="FFFFFF"/>
        </w:rPr>
        <w:t>https://s1.q4cdn.com/806093406/files/doc_financials/2020/ar/NKE-FY20-10K.pdf</w:t>
      </w:r>
      <w:bookmarkStart w:id="0" w:name="_GoBack"/>
      <w:bookmarkEnd w:id="0"/>
    </w:p>
    <w:sectPr w:rsidR="00DA11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845"/>
    <w:rsid w:val="004A3845"/>
    <w:rsid w:val="00DA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2020-12-02T07:05:00Z</dcterms:created>
  <dcterms:modified xsi:type="dcterms:W3CDTF">2020-12-02T07:05:00Z</dcterms:modified>
</cp:coreProperties>
</file>